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Material Inventory and Releasing-  done</w:t>
      </w:r>
    </w:p>
    <w:p>
      <w:pPr>
        <w:numPr>
          <w:ilvl w:val="0"/>
          <w:numId w:val="1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Per Category different color - done</w:t>
      </w:r>
    </w:p>
    <w:p>
      <w:pPr>
        <w:spacing w:before="0" w:after="16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PRODUCTS TAB----    done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Product Category - done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Model Category - done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Hide Product Name -done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Hide VAT, AMOUNT, Vat(12%) ,TOTAL, Sub Total, Sales Vat(12%) -done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Hide Product Prices 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Hide   Invoice Prices </w:t>
      </w:r>
    </w:p>
    <w:p>
      <w:pPr>
        <w:numPr>
          <w:ilvl w:val="0"/>
          <w:numId w:val="4"/>
        </w:numPr>
        <w:spacing w:before="0" w:after="160" w:line="259"/>
        <w:ind w:right="0" w:left="153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Receiving TAB</w:t>
      </w:r>
    </w:p>
    <w:p>
      <w:pPr>
        <w:spacing w:before="0" w:after="160" w:line="259"/>
        <w:ind w:right="0" w:left="117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DDS</w:t>
      </w:r>
    </w:p>
    <w:p>
      <w:pPr>
        <w:numPr>
          <w:ilvl w:val="0"/>
          <w:numId w:val="8"/>
        </w:numPr>
        <w:spacing w:before="0" w:after="160" w:line="259"/>
        <w:ind w:right="0" w:left="180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 Invoice: Optional </w:t>
      </w:r>
    </w:p>
    <w:p>
      <w:pPr>
        <w:numPr>
          <w:ilvl w:val="0"/>
          <w:numId w:val="8"/>
        </w:numPr>
        <w:spacing w:before="0" w:after="160" w:line="259"/>
        <w:ind w:right="0" w:left="180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Remarks: Optional </w:t>
      </w:r>
    </w:p>
    <w:p>
      <w:pPr>
        <w:numPr>
          <w:ilvl w:val="0"/>
          <w:numId w:val="8"/>
        </w:numPr>
        <w:spacing w:before="0" w:after="160" w:line="259"/>
        <w:ind w:right="0" w:left="180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Tick Box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Client’s DR NUMBER:  Textbox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Transfer Slip:  Textbox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Gate Pass: Auto Generate 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 All Gate pass 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2 items be encoded in one Receiving per Supplier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Add Attach Photo but not required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Validation if Same PO Number* and Client's DR Number* not Save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Raw Material </w:t>
      </w:r>
      <w:r>
        <w:rPr>
          <w:rFonts w:ascii="Calibri" w:hAnsi="Calibri" w:cs="Calibri" w:eastAsia="Calibri"/>
          <w:color w:val="212529"/>
          <w:spacing w:val="0"/>
          <w:position w:val="0"/>
          <w:sz w:val="16"/>
          <w:shd w:fill="auto" w:val="clear"/>
        </w:rPr>
        <w:t xml:space="preserve">CW(TMI) SLTI, STEEL RIM 16" (42611-OKJ50)</w:t>
      </w:r>
      <w:r>
        <w:rPr>
          <w:rFonts w:ascii="Calibri" w:hAnsi="Calibri" w:cs="Calibri" w:eastAsia="Calibri"/>
          <w:color w:val="212529"/>
          <w:spacing w:val="0"/>
          <w:position w:val="0"/>
          <w:sz w:val="22"/>
          <w:shd w:fill="auto" w:val="clear"/>
        </w:rPr>
        <w:t xml:space="preserve"> Open Bar Manual input</w:t>
      </w:r>
    </w:p>
    <w:p>
      <w:pPr>
        <w:numPr>
          <w:ilvl w:val="0"/>
          <w:numId w:val="8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Raw Material 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 </w:t>
      </w:r>
      <w:r>
        <w:rPr>
          <w:rFonts w:ascii="Calibri" w:hAnsi="Calibri" w:cs="Calibri" w:eastAsia="Calibri"/>
          <w:color w:val="212529"/>
          <w:spacing w:val="0"/>
          <w:position w:val="0"/>
          <w:sz w:val="16"/>
          <w:shd w:fill="auto" w:val="clear"/>
        </w:rPr>
        <w:t xml:space="preserve">PD(TMT1) SLTI, STEEL RIM 14" (42611-0D691)</w:t>
      </w:r>
      <w:r>
        <w:rPr>
          <w:rFonts w:ascii="Calibri" w:hAnsi="Calibri" w:cs="Calibri" w:eastAsia="Calibri"/>
          <w:color w:val="212529"/>
          <w:spacing w:val="0"/>
          <w:position w:val="0"/>
          <w:sz w:val="22"/>
          <w:shd w:fill="auto" w:val="clear"/>
        </w:rPr>
        <w:t xml:space="preserve"> Open Bar Manual input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2697">
          <v:rect xmlns:o="urn:schemas-microsoft-com:office:office" xmlns:v="urn:schemas-microsoft-com:vml" id="rectole0000000000" style="width:449.250000pt;height:134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fig.</w:t>
      </w: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Add Role Delete </w:t>
      </w:r>
    </w:p>
    <w:p>
      <w:pPr>
        <w:numPr>
          <w:ilvl w:val="0"/>
          <w:numId w:val="11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Add Role Supplier</w:t>
      </w:r>
    </w:p>
    <w:p>
      <w:pPr>
        <w:numPr>
          <w:ilvl w:val="0"/>
          <w:numId w:val="11"/>
        </w:numPr>
        <w:spacing w:before="0" w:after="160" w:line="259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Add Role Delivery</w:t>
      </w:r>
    </w:p>
    <w:p>
      <w:pPr>
        <w:spacing w:before="0" w:after="160" w:line="259"/>
        <w:ind w:right="0" w:left="25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Delivery Tab</w:t>
      </w:r>
    </w:p>
    <w:p>
      <w:pPr>
        <w:numPr>
          <w:ilvl w:val="0"/>
          <w:numId w:val="15"/>
        </w:numPr>
        <w:spacing w:before="0" w:after="160" w:line="259"/>
        <w:ind w:right="0" w:left="27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 Number* Auto Generate Off </w:t>
      </w:r>
    </w:p>
    <w:p>
      <w:pPr>
        <w:numPr>
          <w:ilvl w:val="0"/>
          <w:numId w:val="15"/>
        </w:numPr>
        <w:spacing w:before="0" w:after="160" w:line="259"/>
        <w:ind w:right="0" w:left="27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 Category Model display OFF  </w:t>
      </w:r>
    </w:p>
    <w:p>
      <w:pPr>
        <w:numPr>
          <w:ilvl w:val="0"/>
          <w:numId w:val="15"/>
        </w:numPr>
        <w:spacing w:before="0" w:after="160" w:line="259"/>
        <w:ind w:right="0" w:left="27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Prepared by:  LOGIN USER on Delivery Print</w:t>
      </w:r>
    </w:p>
    <w:p>
      <w:pPr>
        <w:numPr>
          <w:ilvl w:val="0"/>
          <w:numId w:val="15"/>
        </w:numPr>
        <w:spacing w:before="0" w:after="160" w:line="259"/>
        <w:ind w:right="0" w:left="27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same i sent the format  Print out</w:t>
      </w:r>
    </w:p>
    <w:p>
      <w:pPr>
        <w:numPr>
          <w:ilvl w:val="0"/>
          <w:numId w:val="15"/>
        </w:numPr>
        <w:spacing w:before="0" w:after="160" w:line="259"/>
        <w:ind w:right="0" w:left="27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Hide this image below</w:t>
      </w:r>
    </w:p>
    <w:p>
      <w:pPr>
        <w:spacing w:before="0" w:after="160" w:line="259"/>
        <w:ind w:right="0" w:left="27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468" w:dyaOrig="1596">
          <v:rect xmlns:o="urn:schemas-microsoft-com:office:office" xmlns:v="urn:schemas-microsoft-com:vml" id="rectole0000000001" style="width:323.400000pt;height:79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OE Receiving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Rename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Receiving Warehouse 3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OE Receiving Tab Rename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Receiving Warehouse 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Tab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Receiving QTY must add to Raw material Receiving Tab.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same  Seal number*</w:t>
      </w:r>
      <w:r>
        <w:rPr>
          <w:rFonts w:ascii="Poppins" w:hAnsi="Poppins" w:cs="Poppins" w:eastAsia="Poppins"/>
          <w:color w:val="212529"/>
          <w:spacing w:val="0"/>
          <w:position w:val="0"/>
          <w:sz w:val="21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 Number* not save.</w:t>
      </w:r>
    </w:p>
    <w:p>
      <w:pPr>
        <w:spacing w:before="0" w:after="160" w:line="259"/>
        <w:ind w:right="0" w:left="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Receiving Warehouse 3</w:t>
      </w:r>
    </w:p>
    <w:p>
      <w:pPr>
        <w:numPr>
          <w:ilvl w:val="0"/>
          <w:numId w:val="2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Transfer must be Less Raw Material Receiving Tab.</w:t>
      </w:r>
    </w:p>
    <w:p>
      <w:pPr>
        <w:numPr>
          <w:ilvl w:val="0"/>
          <w:numId w:val="2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Report Inventory All Transfer</w:t>
      </w:r>
    </w:p>
    <w:p>
      <w:pPr>
        <w:numPr>
          <w:ilvl w:val="0"/>
          <w:numId w:val="2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Possible Report Inventory All Warehousing 3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TTPH </w:t>
      </w:r>
    </w:p>
    <w:p>
      <w:pPr>
        <w:numPr>
          <w:ilvl w:val="0"/>
          <w:numId w:val="2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Report Inventory All Transfer</w:t>
      </w:r>
    </w:p>
    <w:p>
      <w:pPr>
        <w:numPr>
          <w:ilvl w:val="0"/>
          <w:numId w:val="2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Possible Report Inventory All TTPH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REPORT:</w:t>
      </w:r>
    </w:p>
    <w:p>
      <w:pPr>
        <w:numPr>
          <w:ilvl w:val="0"/>
          <w:numId w:val="2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DDS Report Inventory </w:t>
      </w:r>
    </w:p>
    <w:p>
      <w:pPr>
        <w:numPr>
          <w:ilvl w:val="0"/>
          <w:numId w:val="2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 Inventory Transfer Warehousing 3</w:t>
      </w:r>
    </w:p>
    <w:p>
      <w:pPr>
        <w:numPr>
          <w:ilvl w:val="0"/>
          <w:numId w:val="2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 Inventory ALL Warehousing 3</w:t>
      </w:r>
    </w:p>
    <w:p>
      <w:pPr>
        <w:numPr>
          <w:ilvl w:val="0"/>
          <w:numId w:val="2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 Inventory Supplier and Transfer TTPH</w:t>
      </w:r>
    </w:p>
    <w:p>
      <w:pPr>
        <w:numPr>
          <w:ilvl w:val="0"/>
          <w:numId w:val="2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 Inventory All TTPH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PETTY CASH</w:t>
      </w:r>
    </w:p>
    <w:p>
      <w:pPr>
        <w:numPr>
          <w:ilvl w:val="0"/>
          <w:numId w:val="3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Add Column COMPANY NAME </w:t>
      </w:r>
    </w:p>
    <w:p>
      <w:pPr>
        <w:numPr>
          <w:ilvl w:val="0"/>
          <w:numId w:val="3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Title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Ex.  Requested Budget*   =  1000  Official Receipt Amount* = 500    All remaining amount is compute to Cash Back Title and I next Petty cash entry the remaining 500 from previous transaction is compute to use for next entry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Ex.  Select Cash Back Title automatic show Requested Budget*    = 500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not sufficient the Cash Back can be use other Title and Set New Amount.</w:t>
      </w:r>
    </w:p>
    <w:p>
      <w:pPr>
        <w:numPr>
          <w:ilvl w:val="0"/>
          <w:numId w:val="3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have Report Total Per Date </w:t>
      </w:r>
    </w:p>
    <w:p>
      <w:pPr>
        <w:numPr>
          <w:ilvl w:val="0"/>
          <w:numId w:val="3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have Report Total Date Range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1">
    <w:abstractNumId w:val="60"/>
  </w:num>
  <w:num w:numId="4">
    <w:abstractNumId w:val="54"/>
  </w:num>
  <w:num w:numId="8">
    <w:abstractNumId w:val="48"/>
  </w:num>
  <w:num w:numId="11">
    <w:abstractNumId w:val="42"/>
  </w:num>
  <w:num w:numId="15">
    <w:abstractNumId w:val="36"/>
  </w:num>
  <w:num w:numId="19">
    <w:abstractNumId w:val="30"/>
  </w:num>
  <w:num w:numId="21">
    <w:abstractNumId w:val="24"/>
  </w:num>
  <w:num w:numId="24">
    <w:abstractNumId w:val="18"/>
  </w:num>
  <w:num w:numId="27">
    <w:abstractNumId w:val="12"/>
  </w:num>
  <w:num w:numId="30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